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9B" w:rsidRPr="00B8749B" w:rsidRDefault="00B8749B" w:rsidP="00B8749B">
      <w:pPr>
        <w:spacing w:after="0" w:line="270" w:lineRule="atLeast"/>
        <w:outlineLvl w:val="2"/>
        <w:rPr>
          <w:rFonts w:ascii="Tahoma" w:eastAsia="Times New Roman" w:hAnsi="Tahoma" w:cs="Tahoma"/>
          <w:b/>
          <w:bCs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b/>
          <w:bCs/>
          <w:sz w:val="18"/>
          <w:szCs w:val="18"/>
          <w:lang w:eastAsia="hu-HU"/>
        </w:rPr>
        <w:t>Tájékoztató a Békéltető Testületekhez fordulás lehetőségéről</w:t>
      </w:r>
    </w:p>
    <w:p w:rsidR="00B8749B" w:rsidRPr="00B8749B" w:rsidRDefault="00B8749B" w:rsidP="00B8749B">
      <w:pPr>
        <w:spacing w:after="0" w:line="27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Tájékoztatjuk, hogy velünk szemben fogyasztói panasszal élhetsz. Amennyiben a fogyasztói panaszodat elutasítjuk, úgy jogosult vagy a lakóhelyed vagy tartózkodási helyed szerint illetékes Békéltető Testülethez is fordulni: a békéltető testület eljárása megindításának feltétele, hogy a fogyasztó az érintett vállalkozással közvetlenül megkísérelje a vitás ügy rendezését. Az eljárásra - a fogyasztó erre irányuló kérelme alapján - az illetékes testület helyett a fogyasztó kérelmében megjelölt békéltető testület illetékes.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A békéltető testület hatáskörébe tartozik a fogyasztói jogvita bírósági eljáráson kívüli rendezése. A békéltető testület feladata, hogy megkísérelje a fogyasztói jogvita rendezése céljából egyezség létrehozását a felek között, ennek eredménytelensége esetén az ügyben döntést hoz a fogyasztói jogok egyszerű, gyors, hatékony és költségkímélő érvényesítésének biztosítása érdekében. A békéltető testület a fogyasztó vagy a vállalkozás kérésére tanácsot ad a fogyasztót megillető jogokkal és a fogyasztót terhelő kötelezettségekkel kapcsolatban.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A békéltető testület eljárása a fogyasztó kérelmére indul. A kérelmet a békéltető testület elnökéhez kell írásban benyújtani: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 kérelemnek tartalmaznia kell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a)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 fogyasztó nevét, lakóhelyét vagy tartózkodási helyét,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b) a fogyasztói jogvitával érintett vállalkozás nevét, székhelyét vagy érintett telephelyét,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c) ha a fogyasztó az illetékességet az illetékes békéltető testület helyett kérelmezett testület megjelölését,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d) a fogyasztó álláspontjának rövid leírását, az azt alátámasztó tényeket és azok bizonyítékait,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e) a fogyasztó nyilatkozatát arról, hogy a fogyasztó az érintett vállalkozással közvetlenül megkísérelte a vitás ügy rendezését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f)a fogyasztó nyilatkozatát arra nézve, hogy az ügyben más békéltető testület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 </w:t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eljárását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 nem kezdeményezte, közvetítői eljárás nem indult, keresetlevél beadására, illetve fizetési meghagyás kibocsátása iránti kérelem előterjesztésére nem került sor,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g) a testület döntésére irányuló indítványt,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h) a fogyasztó aláírását.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A kérelemhez csatolni kell azt az okiratot, illetve annak másolatát (kivonatát), amelynek tartalmára a fogyasztó bizonyítékként hivatkozik, így különösen a vállalkozás írásbeli nyilatkozatát a panasz elutasításáról, ennek hiányában a fogyasztó rendelkezésére álló egyéb írásos bizonyítékot az előírt egyeztetés megkísérléséről.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Ha a fogyasztó meghatalmazott útján jár el, a kérelemhez csatolni kell a meghatalmazást.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A Békéltető Testületekről bővebb információ itt érhető el: http://www.bekeltetes.hu</w:t>
      </w:r>
    </w:p>
    <w:p w:rsidR="00B8749B" w:rsidRPr="00B8749B" w:rsidRDefault="00B8749B" w:rsidP="00B8749B">
      <w:pPr>
        <w:spacing w:after="0" w:line="27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 területileg illetékes Békéltető Testületekről bővebb információ itt érhető el: http://www.bekeltetes.hu/index.php</w:t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?id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=testuletek</w:t>
      </w:r>
    </w:p>
    <w:p w:rsidR="00B8749B" w:rsidRP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Az egyes területileg illetékes Békéltető Testületek elérhetőségei:</w:t>
      </w: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lastRenderedPageBreak/>
        <w:t>Baranya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Cím: 7625 Pécs,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Majorossy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 I. u. 36.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06-72-507-154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06-72-507-152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abeck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@pbkik.hu; </w:t>
      </w:r>
      <w:hyperlink r:id="rId5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mbonyar@pbkik.hu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Bács-Kiskun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6000 Kecskemét, Árpád krt. 4.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Telefonszám:06-76-501-500; 06-76-501-525, 06-76-501-523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06-76-501-538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bekeltetes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@bacsbekeltetes.hu;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mariann.matyus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@bkmkik.hu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Honlap: </w:t>
      </w:r>
      <w:hyperlink r:id="rId6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www.bacsbekeltetes.hu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Békés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Cím: 5600 Békéscsaba, Penza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ltp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. 5.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06-66-324-976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06-66-324-976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7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eva.toth@bmkik.hu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Borsod-Abaúj-Zemplén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Cím: 3525 Miskolc, </w:t>
      </w:r>
      <w:proofErr w:type="spell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Szentpáli</w:t>
      </w:r>
      <w:proofErr w:type="spell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 u. 1.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Telefonszám:06-46-501-091</w:t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;06-46-501-870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06-46-501-099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8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kalna.zsuzsa@bokik.hu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Budapesti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1016 Budapest, Krisztina krt. 99. III. em. 310.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06-1-488-2131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06-1-488-2186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9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bekelteto.testulet@bkik.hu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Csongrád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6721 Szeged, Párizsi krt. 8-12.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06-62-554-250/118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06-62-426-149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0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bekelteto.testulet@csmkik.hu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lastRenderedPageBreak/>
        <w:t>Fejér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8000 Székesfehérvár, Hosszúsétatér 4-6.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Telefonszám:06-22-510-310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06-22-510-312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1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fmkik@fmkik.hu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Győr-Moson-Sopron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9021 Győr, Szent István út 10/</w:t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a.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06-96-520-217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06-96-520-218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2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bekeltetotestulet@gymskik.hu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Hajdú-Bihar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4025 Debrecen, Vörösmarty u. 13-15.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06-52-500-710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06-52-500-720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3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korosi.vanda@hbkik.hu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Heves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3300 Eger, Faiskola út 15.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06-36-429-612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06-36-323-615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4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hkik@hkik.hu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Jász-Nagykun-Szolnok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5000 Szolnok, Verseghy park 8. III. emelet 305-306.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06-56-510-621, 06-20-373-2570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06-56-510-628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5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bekeltetotestulet@jnszmkik.hu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Komárom-Esztergom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2800 Tatabánya, Fő tér 36.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06-34-513-027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06-34-316-259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6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szilvi@kemkik.hu</w:t>
        </w:r>
      </w:hyperlink>
    </w:p>
    <w:p w:rsidR="00160228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lastRenderedPageBreak/>
        <w:t>Nógrád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3100 Salgótarján, Alkotmány út 9/</w:t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A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06-32-520-860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06-32-520-862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7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nkik@nkik.hu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Pest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1055 Budapest, Kossuth Lajos tér 6-8. III. emelet 331.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06-1-269-0703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06-1-474-7921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8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pmbekelteto@pmkik.hu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Somogy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7400 Kaposvár, Anna u.6.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06-82-501-026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06-82-501-046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19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skik@skik.hu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Szabolcs-Szatmár-Bereg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4400 Nyíregyháza, Széchenyi u. 2.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06-42-311-544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06-42-311-750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20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bekelteto@szabkam.hu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Tolna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Cím: 7100 Szekszárd, Arany J. </w:t>
      </w:r>
      <w:proofErr w:type="gramStart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>u.</w:t>
      </w:r>
      <w:proofErr w:type="gramEnd"/>
      <w:r w:rsidRPr="00B8749B">
        <w:rPr>
          <w:rFonts w:ascii="Tahoma" w:eastAsia="Times New Roman" w:hAnsi="Tahoma" w:cs="Tahoma"/>
          <w:sz w:val="18"/>
          <w:szCs w:val="18"/>
          <w:lang w:eastAsia="hu-HU"/>
        </w:rPr>
        <w:t xml:space="preserve"> 23-25. III. emelet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06-74-411-661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06-74-411-456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21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kamara@tmkik.hu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Vas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9700 Szombathely, Honvéd tér 2.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06-94-312-356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06-94-316-936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22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vmkik@vmkik.hu</w:t>
        </w:r>
      </w:hyperlink>
    </w:p>
    <w:p w:rsidR="00160228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lastRenderedPageBreak/>
        <w:t>Veszprém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8200 Veszprém, Radnóti tér 1. földszint 116.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06-88-429-008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06-88-412-150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 xml:space="preserve">E-mail: </w:t>
      </w:r>
      <w:hyperlink r:id="rId23" w:history="1">
        <w:r w:rsidR="00160228" w:rsidRPr="00CF76BF">
          <w:rPr>
            <w:rStyle w:val="Hiperhivatkozs"/>
            <w:rFonts w:ascii="Tahoma" w:eastAsia="Times New Roman" w:hAnsi="Tahoma" w:cs="Tahoma"/>
            <w:sz w:val="18"/>
            <w:szCs w:val="18"/>
            <w:lang w:eastAsia="hu-HU"/>
          </w:rPr>
          <w:t>bekelteto@veszpremikamara.hu</w:t>
        </w:r>
      </w:hyperlink>
    </w:p>
    <w:p w:rsidR="00160228" w:rsidRPr="00B8749B" w:rsidRDefault="00160228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bookmarkStart w:id="0" w:name="_GoBack"/>
      <w:bookmarkEnd w:id="0"/>
    </w:p>
    <w:p w:rsidR="00B8749B" w:rsidRPr="00B8749B" w:rsidRDefault="00B8749B" w:rsidP="00B8749B">
      <w:pPr>
        <w:spacing w:after="0" w:line="360" w:lineRule="atLeast"/>
        <w:rPr>
          <w:rFonts w:ascii="Tahoma" w:eastAsia="Times New Roman" w:hAnsi="Tahoma" w:cs="Tahoma"/>
          <w:sz w:val="18"/>
          <w:szCs w:val="18"/>
          <w:lang w:eastAsia="hu-HU"/>
        </w:rPr>
      </w:pPr>
      <w:r w:rsidRPr="00B8749B">
        <w:rPr>
          <w:rFonts w:ascii="Tahoma" w:eastAsia="Times New Roman" w:hAnsi="Tahoma" w:cs="Tahoma"/>
          <w:sz w:val="18"/>
          <w:szCs w:val="18"/>
          <w:lang w:eastAsia="hu-HU"/>
        </w:rPr>
        <w:t>Zala Megyei Békéltető Testület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Cím: 8900 Zalaegerszeg, Petőfi u. 24.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Telefonszám: 06-92-550-513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Fax: 06-92-550-525</w:t>
      </w:r>
      <w:r w:rsidRPr="00B8749B">
        <w:rPr>
          <w:rFonts w:ascii="Tahoma" w:eastAsia="Times New Roman" w:hAnsi="Tahoma" w:cs="Tahoma"/>
          <w:sz w:val="18"/>
          <w:szCs w:val="18"/>
          <w:lang w:eastAsia="hu-HU"/>
        </w:rPr>
        <w:br/>
        <w:t>E-mail: zmbekelteto@zmkik.hu</w:t>
      </w:r>
    </w:p>
    <w:p w:rsidR="00851434" w:rsidRPr="00B8749B" w:rsidRDefault="00851434" w:rsidP="00B8749B"/>
    <w:sectPr w:rsidR="00851434" w:rsidRPr="00B8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B"/>
    <w:rsid w:val="00160228"/>
    <w:rsid w:val="00851434"/>
    <w:rsid w:val="00B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87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874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87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874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na.zsuzsa@bokik.hu" TargetMode="External"/><Relationship Id="rId13" Type="http://schemas.openxmlformats.org/officeDocument/2006/relationships/hyperlink" Target="mailto:korosi.vanda@hbkik.hu" TargetMode="External"/><Relationship Id="rId18" Type="http://schemas.openxmlformats.org/officeDocument/2006/relationships/hyperlink" Target="mailto:pmbekelteto@pmkik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mara@tmkik.hu" TargetMode="External"/><Relationship Id="rId7" Type="http://schemas.openxmlformats.org/officeDocument/2006/relationships/hyperlink" Target="mailto:eva.toth@bmkik.hu" TargetMode="External"/><Relationship Id="rId12" Type="http://schemas.openxmlformats.org/officeDocument/2006/relationships/hyperlink" Target="mailto:bekeltetotestulet@gymskik.hu" TargetMode="External"/><Relationship Id="rId17" Type="http://schemas.openxmlformats.org/officeDocument/2006/relationships/hyperlink" Target="mailto:nkik@nkik.h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zilvi@kemkik.hu" TargetMode="External"/><Relationship Id="rId20" Type="http://schemas.openxmlformats.org/officeDocument/2006/relationships/hyperlink" Target="mailto:bekelteto@szabkam.h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csbekeltetes.hu" TargetMode="External"/><Relationship Id="rId11" Type="http://schemas.openxmlformats.org/officeDocument/2006/relationships/hyperlink" Target="mailto:fmkik@fmkik.h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bonyar@pbkik.hu" TargetMode="External"/><Relationship Id="rId15" Type="http://schemas.openxmlformats.org/officeDocument/2006/relationships/hyperlink" Target="mailto:bekeltetotestulet@jnszmkik.hu" TargetMode="External"/><Relationship Id="rId23" Type="http://schemas.openxmlformats.org/officeDocument/2006/relationships/hyperlink" Target="mailto:bekelteto@veszpremikamara.hu" TargetMode="External"/><Relationship Id="rId10" Type="http://schemas.openxmlformats.org/officeDocument/2006/relationships/hyperlink" Target="mailto:bekelteto.testulet@csmkik.hu" TargetMode="External"/><Relationship Id="rId19" Type="http://schemas.openxmlformats.org/officeDocument/2006/relationships/hyperlink" Target="mailto:skik@s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kelteto.testulet@bkik.hu" TargetMode="External"/><Relationship Id="rId14" Type="http://schemas.openxmlformats.org/officeDocument/2006/relationships/hyperlink" Target="mailto:hkik@hkik.hu" TargetMode="External"/><Relationship Id="rId22" Type="http://schemas.openxmlformats.org/officeDocument/2006/relationships/hyperlink" Target="mailto:vmkik@v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907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2</cp:revision>
  <dcterms:created xsi:type="dcterms:W3CDTF">2015-10-18T12:43:00Z</dcterms:created>
  <dcterms:modified xsi:type="dcterms:W3CDTF">2015-10-18T12:48:00Z</dcterms:modified>
</cp:coreProperties>
</file>