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Általános Szerződési Feltételek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dokumentum nem kerül iktatásra, kizárólag elektronikus formában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megkötésre, nem minősül írásbeli szerződésnek, magyar nyelven íródik, magatartási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kódexre nem utal. A webshop működésével, megrendelési, és szállítási folyamatával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kapcsolatosan felmerülő kérdések esetén a megadott elérhetőségeinken rendelkezésére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állunk.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Ászf hatálya Szolgáltató weblapján 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5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ésaldomainjein történő jogviszonyokra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Ászf folyamatosan elérhető a következő weboldalról: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6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1.SZOLGÁLTATÓ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2D4CDF">
        <w:rPr>
          <w:rStyle w:val="Kiemels2"/>
          <w:rFonts w:ascii="Verdana" w:hAnsi="Verdana"/>
          <w:color w:val="000000"/>
          <w:sz w:val="15"/>
          <w:szCs w:val="15"/>
        </w:rPr>
        <w:t>Kovács Imre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 xml:space="preserve"> Egyéni vállakozó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székhelye (és a panaszügyintézés helye):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4125 Pocsaj Kossuth u 25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elérhetősége, az igénybe vevőkkel való kapcsolattartásra szolgáló,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rendszeresen használt elektronikus levelezési címe: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klb2@citromail.hu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Adószáma:</w:t>
      </w:r>
      <w:r w:rsidR="002D4CDF">
        <w:rPr>
          <w:rFonts w:ascii="Verdana" w:hAnsi="Verdana"/>
          <w:color w:val="000000"/>
          <w:sz w:val="15"/>
          <w:szCs w:val="15"/>
        </w:rPr>
        <w:t>Kovács Imre:67332643</w:t>
      </w:r>
      <w:r w:rsidR="008A19D9">
        <w:rPr>
          <w:rFonts w:ascii="Verdana" w:hAnsi="Verdana"/>
          <w:color w:val="000000"/>
          <w:sz w:val="15"/>
          <w:szCs w:val="15"/>
        </w:rPr>
        <w:t>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Bankszámlaszám:</w:t>
      </w:r>
      <w:r w:rsidR="004A4E66" w:rsidRPr="004A4E66">
        <w:rPr>
          <w:rFonts w:ascii="Arial" w:hAnsi="Arial" w:cs="Arial"/>
          <w:color w:val="383838"/>
          <w:bdr w:val="none" w:sz="0" w:space="0" w:color="auto" w:frame="1"/>
          <w:shd w:val="clear" w:color="auto" w:fill="FFFFFF"/>
        </w:rPr>
        <w:t xml:space="preserve"> </w:t>
      </w:r>
      <w:r w:rsidR="004A4E66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11600006-00000000-</w:t>
      </w:r>
      <w:r w:rsidR="002D4CDF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78623042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Nyilvántartásban bejegyző hatóság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Pocsaj Önkormányzat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Telefonszáma: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06/70/429-5080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nyilvántartási száma: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NAIH-127603/2017</w:t>
      </w:r>
      <w:r w:rsidR="002D4CDF">
        <w:rPr>
          <w:rStyle w:val="Kiemels2"/>
          <w:rFonts w:ascii="Verdana" w:hAnsi="Verdana"/>
          <w:color w:val="000000"/>
          <w:sz w:val="15"/>
          <w:szCs w:val="15"/>
        </w:rPr>
        <w:t>,NAIH-90640/2015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 nyelve: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magyar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Tárhely-szolgáltató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Bohemiasofts.r.o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Székhely: Rudolfovskátř. 247/85, 37001 ČeskéBudějovice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28090403</w:t>
      </w:r>
      <w:r>
        <w:rPr>
          <w:rFonts w:ascii="Verdana" w:hAnsi="Verdana"/>
          <w:color w:val="000000"/>
          <w:sz w:val="15"/>
          <w:szCs w:val="15"/>
        </w:rPr>
        <w:br/>
        <w:t>Adószám: CZ28090403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tájékoztató: Lásd: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7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2.ALAPVETŐ RENDELKEZÉSEK: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A jelen Szabályzatban nem szabályozott kérdésekre, valamint jelen Szabályzat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értelmezésére a magyar jog az irányadó, különös tekintettel a Polgári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Törvénykönyvről szóló 2013. évi V. törvény („Ptk.”) és az elektronikus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kereskedelmi szolgáltatások, valamint az információs társadalommal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összefüggő szolgáltatások egyes kérdéseiről szóló 2001. évi CVIII. (Elker. tv.)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törvény vonatkozó rendelkezéseire. A vonatkozó jogszabályok kötelező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rendelkezései a felekre külön kikötés nélkül is irányadók.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 A jelen Szabályzat 2015. szeptember 19. nap napjától hatályos és visszavonásig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hatályban marad. A Szolgáltató jogosult egyoldalúan módosítani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Szabályzatot. A módosításokat a Szolgáltató azok hatályba lépése előtt 11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(tizenegy) nappal a weboldalakon közzéteszi. Felhasználók a weboldalak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használatával elfogadják, hogy rájuk nézve a weboldalak használatával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valamennyi szabályozás automatikusan érvényes.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2.3. Felhasználó, amennyiben belép a Szolgáltató által üzemeltetett webshop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weboldalra, vagy annak tartalmát bármilyen módon olvassa – akkor is, ha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regisztrált felhasználója a webshopnak, a Szabályzatban foglaltakat magára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nézve kötelezőnek ismeri el. Amennyiben a Felhasználó nem fogadja el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feltételeket, nem jogosult a webshop tartalmának megtekintésére.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 Szolgáltató fenntart magának minden jogot a webshop weboldal,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bármely részlete és az azon megjelenő tartalmak, valamint a weboldal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terjesztésének tekintetében. Tilos a webshopon megjelenő tartalmak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azok bármely részletének letöltése, elektronikus tárolása, feldolgozása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értékesítése a Szolgáltató írásos hozzájárulása nélkül.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3.MEGVÁSÁROLHATÓ TERMÉKEK,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SZOLGÁLTATÁSOK KÖRE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A megjelenített termékek kizárólag online rendelhetők meg. A termékekre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vonatkozóan megjelenített árak forintban értendők, azonban nem tartalmazzák a házhoz szállítás díját.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Külön csomagolási költség nem kerül felszámításra.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3.2. A webshopban Szolgáltató részletesen feltünteti a termék nevét, leírását,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termékekről fotót jelenít meg. A termékek adatlapján megjelenített képek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eltérhetnek a valóságostól, illusztrációként szerepelhetnek. Nem vállalunk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felelősséget a webshopban megjelenő kép és a termék tényleges kinézete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miatti különbözőség miatt.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Amennyiben akciós ár kerül bevezetésre, Szolgáltató teljes körűen tájékoztatja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Felhasználókat az akcióról és annak pontos időtartamáról.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3.4. Amennyiben a Szolgáltató minden gondossága ellenére hibás ár kerül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Webáruház felületére, különös tekintettel a nyilvánvalóan téves, pl. a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közismert, általánosan elfogadott vagy becsült árától jelentősen eltérő, esetleg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rendszerhiba miatt megjelenő “0” Ft-os vagy “1” Ft-os árra, akkor a Szolgáltató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köteles a terméket hibás áron szállítani, hanem felajánlhatja a helyes 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történő szállítást, amelynek ismeretében az Ügyfél elállhat vásárlási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szándékától.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3.5. Hibás ár esetén esetben feltűnő értékaránytalanság áll fenn a termék valódi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feltüntetett ára között, amit egy átlagfogyasztónak azonnal észlelnie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Polgári Törvénykönyvről szóló 2013. évi V. törvény (Ptk.) alapján a szerződés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felek akaratának kölcsönös és egybehangzó kifejezésével jön létre.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Amennyiben a felek nem tudnak megállapodni a szerződéses feltételekben,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azaz nincs meg a felek akaratát kölcsönösen és egybehangzóan kifejező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nyilatkozat, abban az esetben nem beszélhetünk érvényesen létrejött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szerződésről, amelyekből jogok és kötelezettségek fakadnának. Ennek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hibás/téves áron visszaigazolt megrendelés semmis szerződésnek tekintendő.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4.RENDELÉS MENETE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 Felhasználó a regisztrációját követően bejelentkezik a webshopba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regisztráció nélkül is megkezdheti a vásárlást.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4.2. Felhasználó a megvásárolni kívánt termék, termékek darabszámát beállítja.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Felhasználó kosárba helyezi a kiválasztott termékeket. Felhasználó bármikor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megtekinthet</w:t>
      </w:r>
      <w:r w:rsidR="0076556D">
        <w:rPr>
          <w:rFonts w:ascii="Verdana" w:hAnsi="Verdana"/>
          <w:color w:val="000000"/>
          <w:sz w:val="15"/>
          <w:szCs w:val="15"/>
        </w:rPr>
        <w:t>i a kosár tartalmát a „kosár</w:t>
      </w:r>
      <w:r>
        <w:rPr>
          <w:rFonts w:ascii="Verdana" w:hAnsi="Verdana"/>
          <w:color w:val="000000"/>
          <w:sz w:val="15"/>
          <w:szCs w:val="15"/>
        </w:rPr>
        <w:t>” ikonra kattintva.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Amennyiben Felhasználó további terméket szeretne kosárba helyezni,</w:t>
      </w:r>
    </w:p>
    <w:p w:rsidR="004F03AC" w:rsidRDefault="0076556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kiválasztja a „vásárlás folytatása</w:t>
      </w:r>
      <w:r w:rsidR="004F03AC">
        <w:rPr>
          <w:rFonts w:ascii="Verdana" w:hAnsi="Verdana"/>
          <w:color w:val="000000"/>
          <w:sz w:val="15"/>
          <w:szCs w:val="15"/>
        </w:rPr>
        <w:t>” gombot. Ha nem szeretne további terméket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vásárolni, ellenőrzi a megvásárolni kívánt termék darabszámát. A „törlés - X”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ikonra kattintva törölheti a kosár tartalmát. Mennyiség véglegesítését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követően automatikusan frissül a kosár tartalma. Ha ez nem történne meg,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„frissítés/kosár frissítése” ikonra kattint Felhasználó.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Felhasználó kiválasztja a szállítási címet, majd a szállítási/fizetési módot,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melynek típusai a következők: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 Fizetési módok: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4.5.1.1. Utánvétel: Amennyiben a rendelés értékét a csomag kézhezvételekor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kívánja kiegyenlíteni, akkor válassza az "Utánvétel" fizetési módot.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4.5.1.2. Előre utalás: Ebben az esetben előre átutalja a Vásárló a megrendelt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összegét valamint a szállítási költséget, melyhez a következők az adatok: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bankja: Erste Bank Hungary</w:t>
      </w:r>
      <w:r w:rsidR="004F03AC">
        <w:rPr>
          <w:rFonts w:ascii="Verdana" w:hAnsi="Verdana"/>
          <w:color w:val="000000"/>
          <w:sz w:val="15"/>
          <w:szCs w:val="15"/>
        </w:rPr>
        <w:t xml:space="preserve"> Zrt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</w:t>
      </w:r>
      <w:r w:rsidR="002D4CDF">
        <w:rPr>
          <w:rFonts w:ascii="Verdana" w:hAnsi="Verdana"/>
          <w:color w:val="000000"/>
          <w:sz w:val="15"/>
          <w:szCs w:val="15"/>
        </w:rPr>
        <w:t>edvezményezett neve: Kovács Imre</w:t>
      </w:r>
    </w:p>
    <w:p w:rsidR="004F03AC" w:rsidRDefault="00C5426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Adószám: 67332643-1-29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Fonts w:ascii="Verdana" w:hAnsi="Verdana"/>
          <w:color w:val="000000"/>
          <w:sz w:val="15"/>
          <w:szCs w:val="15"/>
        </w:rPr>
        <w:t xml:space="preserve">Kedvezményezett számlaszáma: </w:t>
      </w:r>
      <w:r w:rsidR="004A4E66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11600006-00000000-</w:t>
      </w:r>
      <w:r w:rsidR="002D4CDF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78623042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 a megrendelés teljesítése a megrendelt termék árának és a szállítási díjának a fenti számlaszámra történt beérkezése után kezdődik.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esetén, amennyiben a megrendelt termék ára és a szállítás díja a megrendelést követő 2. (második) munkanapon belül nem érkezik meg a fenti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számlára a megrendelés törlésre kerül!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 Szállítási módok és költségek: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4.5.2.1. Szállítási mód:</w:t>
      </w:r>
    </w:p>
    <w:p w:rsidR="004F03AC" w:rsidRDefault="00507452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-GLS</w:t>
      </w:r>
      <w:r w:rsidR="004F03AC">
        <w:rPr>
          <w:rFonts w:ascii="Verdana" w:hAnsi="Verdana"/>
          <w:color w:val="000000"/>
          <w:sz w:val="15"/>
          <w:szCs w:val="15"/>
        </w:rPr>
        <w:t xml:space="preserve"> futárszolgálat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kiszállí</w:t>
      </w:r>
      <w:r w:rsidR="001E1642">
        <w:rPr>
          <w:rFonts w:ascii="Verdana" w:hAnsi="Verdana"/>
          <w:color w:val="000000"/>
          <w:sz w:val="15"/>
          <w:szCs w:val="15"/>
        </w:rPr>
        <w:t>tás az egész ország területén 10</w:t>
      </w:r>
      <w:r>
        <w:rPr>
          <w:rFonts w:ascii="Verdana" w:hAnsi="Verdana"/>
          <w:color w:val="000000"/>
          <w:sz w:val="15"/>
          <w:szCs w:val="15"/>
        </w:rPr>
        <w:t>000 Ft rendelés felett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-Törékeny áruk szállitása MPL futárszolgálattal (utánvéttel!)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>Amennyiben a csomag törékeny és a felhasználó nem a törélkeny szállitási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4.5.2.2. Szállítási költségek:</w:t>
      </w:r>
    </w:p>
    <w:p w:rsidR="004F03AC" w:rsidRDefault="00F20732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-Banki átutalás 13</w:t>
      </w:r>
      <w:r w:rsidR="00062023">
        <w:rPr>
          <w:rFonts w:ascii="Verdana" w:hAnsi="Verdana"/>
          <w:color w:val="000000"/>
          <w:sz w:val="15"/>
          <w:szCs w:val="15"/>
        </w:rPr>
        <w:t>90</w:t>
      </w:r>
      <w:r w:rsidR="004F03AC">
        <w:rPr>
          <w:rFonts w:ascii="Verdana" w:hAnsi="Verdana"/>
          <w:color w:val="000000"/>
          <w:sz w:val="15"/>
          <w:szCs w:val="15"/>
        </w:rPr>
        <w:t xml:space="preserve"> Ft</w:t>
      </w:r>
    </w:p>
    <w:p w:rsidR="004F03AC" w:rsidRDefault="009141E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-Utánvéttel 15</w:t>
      </w:r>
      <w:r w:rsidR="00062023">
        <w:rPr>
          <w:rFonts w:ascii="Verdana" w:hAnsi="Verdana"/>
          <w:color w:val="000000"/>
          <w:sz w:val="15"/>
          <w:szCs w:val="15"/>
        </w:rPr>
        <w:t xml:space="preserve">90 </w:t>
      </w:r>
      <w:r w:rsidR="004F03AC">
        <w:rPr>
          <w:rFonts w:ascii="Verdana" w:hAnsi="Verdana"/>
          <w:color w:val="000000"/>
          <w:sz w:val="15"/>
          <w:szCs w:val="15"/>
        </w:rPr>
        <w:t>Ft</w:t>
      </w:r>
    </w:p>
    <w:p w:rsidR="004F03AC" w:rsidRDefault="003601F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10</w:t>
      </w:r>
      <w:r w:rsidR="004F03AC">
        <w:rPr>
          <w:rFonts w:ascii="Verdana" w:hAnsi="Verdana"/>
          <w:color w:val="000000"/>
          <w:sz w:val="15"/>
          <w:szCs w:val="15"/>
        </w:rPr>
        <w:t>000 Ft rendelés felett előreutalással</w:t>
      </w:r>
      <w:r w:rsidR="00DA1E0C">
        <w:rPr>
          <w:rFonts w:ascii="Verdana" w:hAnsi="Verdana"/>
          <w:color w:val="000000"/>
          <w:sz w:val="15"/>
          <w:szCs w:val="15"/>
        </w:rPr>
        <w:t xml:space="preserve"> (törékeny csomagra nem vonatkozik)</w:t>
      </w:r>
    </w:p>
    <w:p w:rsidR="004F03AC" w:rsidRDefault="007924A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1</w:t>
      </w:r>
      <w:bookmarkStart w:id="0" w:name="_GoBack"/>
      <w:bookmarkEnd w:id="0"/>
      <w:r w:rsidR="003601F0">
        <w:rPr>
          <w:rFonts w:ascii="Verdana" w:hAnsi="Verdana"/>
          <w:color w:val="000000"/>
          <w:sz w:val="15"/>
          <w:szCs w:val="15"/>
        </w:rPr>
        <w:t>0</w:t>
      </w:r>
      <w:r w:rsidR="004F03AC">
        <w:rPr>
          <w:rFonts w:ascii="Verdana" w:hAnsi="Verdana"/>
          <w:color w:val="000000"/>
          <w:sz w:val="15"/>
          <w:szCs w:val="15"/>
        </w:rPr>
        <w:t>000 Ft felett utánvéttel</w:t>
      </w:r>
      <w:r w:rsidR="00DA1E0C">
        <w:rPr>
          <w:rFonts w:ascii="Verdana" w:hAnsi="Verdana"/>
          <w:color w:val="000000"/>
          <w:sz w:val="15"/>
          <w:szCs w:val="15"/>
        </w:rPr>
        <w:t>(törékeny csomagra nem vonatkozik)</w:t>
      </w:r>
    </w:p>
    <w:p w:rsidR="00DA1E0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-Törékeny áruk szállitása MPL futárszolgálattal utánvéttel</w:t>
      </w:r>
      <w:r w:rsidR="004237D7">
        <w:rPr>
          <w:rFonts w:ascii="Verdana" w:hAnsi="Verdana"/>
          <w:color w:val="000000"/>
          <w:sz w:val="15"/>
          <w:szCs w:val="15"/>
        </w:rPr>
        <w:t xml:space="preserve"> 4000</w:t>
      </w:r>
      <w:r w:rsidR="004275D5">
        <w:rPr>
          <w:rFonts w:ascii="Verdana" w:hAnsi="Verdana"/>
          <w:color w:val="000000"/>
          <w:sz w:val="15"/>
          <w:szCs w:val="15"/>
        </w:rPr>
        <w:t xml:space="preserve"> Ft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t>Amennyiben a csomag törékeny és a felhasználó nem a törélkeny szállitási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4.6. Amennyiben a webshopban hiba vagy hiányosság lép fel a termékeknél vagy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áraknál, fenntartjuk a jogot a korrekcióra. Ilyen esetben a hiba felismerése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illetve módosítása után azonnal tájékoztatjuk a vevőt az új adatokról. A vevő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ezt követően még egyszer megerősítheti a megrendelést, vagy lehetőség van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arra, hogy bármely fél elálljon a szerződéstől.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4.7. A fizetendő végösszeg a megrendelés összesítése és visszaigazoló levél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minden költséget tartalmaz. A számlát és ha a termékre jótállás érvényesíthető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garancia levelet a csomag tartalmazza. Felhasználó köteles a csomagot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kézbesítéskor a futár előtt megvizsgálni, és termékeken, csomagoláson észlelt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esetleges sérülés esetén köteles jegyzőkönyv felvételét kérni, sérülés esetén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csomagot nem köteles átvenni. Utólagos, jegyzőkönyv nélküli reklamációt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nem fogad el! A csomagok kézbesítése munkanapokon történik 8-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 óra közötti időszakban.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4.8. Az adatok megadását követően Felhasználó a ”megrendelés” gombra kattintva tudja elküldeni megrendelését, előtte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még egyszer ellenőrizheti a megadott adatokat, illetve megjegyzést is küldhet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megrendelésével, vagy e-mailben jelezheti felénk egyéb, rendeléssel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kívánságát.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4.9. Adatbeviteli hibák javítása: Felhasználó a megrendelési folyamat lezárása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minden esetben vissza tud lépni az előző fázisba, ahol javítani tudja a bevitt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adatokat.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4.10. Felhasználó e-mail-ben a megrendelés elküldését követően visszaigazolást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kap. Amennyiben e visszaigazolás Felhasználó megrendelésének elküldésétől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számított, a szolgáltatás jellegétől függő elvárható határidőn belül, de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legkésőbb 48 órán belül Felhasználóhoz nem érkezik meg, Felhasználó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ajánlati kötöttség vagy szerződéses kötelezettség alól mentesül. A megrendelés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annak visszaigazolása akkor tekintendő a Szolgáltatóhoz, illetve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Felhasználóhoz megérkezettnek, amikor az számára hozzáférhetővé válik.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kizárja a visszaigazolási felelősségét, ha a visszaigazolás azért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érkezik meg időben, mert Felhasználó rossz e-mail címet adott meg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regisztrációja során, vagy a fiókjához tartozó tárhely telítettsége miatt nem tud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üzenetet fogadni.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5.A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MEGRENDELÉSEK FELDOLGOZÁSA ÉS TELJESÍTÉS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A megrendelések feldolgozása nyitvatartási időben történik. Az általános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teljesítési határidő 5 munkanapon belül. A megrendelés feldolgozásaként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megjelölt időpontokon kívül is van lehetőség a megrendelés leadására,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amennyiben az a munkaidő lejárta után történik, az azt követő munkanapon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feldolgozásra. Szolgáltató ügyfélszolgálata minden esetben elektronikus úton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visszaigazolja, hogy mikor tudja teljesíteni a megrendelését.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5.2. Ha Szolgáltató a szerződésben vállalt kötelezettségét azért nem teljesíti, mert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szerződésben meghatározott termék nem áll rendelkezésére, köteles erről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Felhasználót haladéktalanul tájékoztatni, valamint Felhasználó által fizetett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összeget haladéktalanul, de legkésőbb harminc napon belül visszatéríteni.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 teljesítése Szolgáltatót nem mentesíti szerződésszegése egyéb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következményei alól.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5.3. Szolgáltató nem vállal felelősséget az esetleges technikai ismertetők, leírások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beszállító, vagy rajta kívül álló okok miatt történő előzetes bejelentés nélküli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változása miatt. Szolgáltató fenntartja a jogot a már visszaigazolt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megrendelések visszautasítására részben, vagy teljes egészben. Részben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történő teljesítés kizárólag Felhasználóval történő egyeztetést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kerülhet sor!</w:t>
      </w:r>
    </w:p>
    <w:p w:rsidR="001E7F98" w:rsidRDefault="001E7F98" w:rsidP="001E7F98">
      <w:pPr>
        <w:pStyle w:val="NormlWeb"/>
      </w:pPr>
      <w:r>
        <w:t>A termékek mellett Szolgáltató azért nem jelöl meg készletet,mivel előfordulhat hogy nincs készleten vagy Szolgáltató nem tudja beszerezni, az ebből adódó kellemetlenségekért a Szolgáltató felelősséget nem vállal,Felhasználó az Általános Szerződési Feltételek elolvasásával tudomásul veszi és elfogadja!</w:t>
      </w:r>
    </w:p>
    <w:p w:rsidR="001E7F98" w:rsidRDefault="001E7F98" w:rsidP="001E7F98">
      <w:pPr>
        <w:pStyle w:val="NormlWeb"/>
      </w:pPr>
      <w:r>
        <w:t> </w:t>
      </w:r>
    </w:p>
    <w:p w:rsidR="001E7F98" w:rsidRDefault="001E7F98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6.ELÁLLÁS JOGA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6.1. Az Európai Parlament és a Tanács 2011/83/EU számú irányelvének, továbbá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 szabályozása értelmében Felhasználó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megrendelt termék kézhez vételétől számított 14 napon belül indokolás nélkül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elállhat a szerződéstől, visszaküldheti a megrendelt terméket. Jelen tájékoztató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hiányában jogosult Felhasználó 1 év elteltéig gyakorolni az elállási jogát.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Az elállási jog gyakorlására nyitva álló idő attól a naptól számított 14 nap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elteltével jár le, amelyen Felhasználó, vagy az általa megjelölt, a fuvarozótól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eltérő harmadik személy a terméket átveszi.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6.3. Felhasználó a szerződés megkötésének napja, és a termék átvételének napja</w:t>
      </w:r>
    </w:p>
    <w:p w:rsidR="0076556D" w:rsidRDefault="004F03AC" w:rsidP="0076556D">
      <w:pPr>
        <w:pStyle w:val="NormlWeb"/>
        <w:spacing w:line="240" w:lineRule="atLeast"/>
        <w:textAlignment w:val="top"/>
        <w:rPr>
          <w:rFonts w:ascii="Arial" w:hAnsi="Arial" w:cs="Arial"/>
          <w:color w:val="383838"/>
        </w:rPr>
      </w:pPr>
      <w:r>
        <w:rPr>
          <w:rFonts w:ascii="Verdana" w:hAnsi="Verdana"/>
          <w:color w:val="000000"/>
          <w:sz w:val="15"/>
          <w:szCs w:val="15"/>
        </w:rPr>
        <w:t xml:space="preserve">közötti időszakban is </w:t>
      </w:r>
      <w:r w:rsidR="0076556D">
        <w:rPr>
          <w:rFonts w:ascii="Verdana" w:hAnsi="Verdana"/>
          <w:color w:val="000000"/>
          <w:sz w:val="15"/>
          <w:szCs w:val="15"/>
        </w:rPr>
        <w:t xml:space="preserve"> </w:t>
      </w:r>
      <w:r w:rsidR="0076556D">
        <w:rPr>
          <w:rFonts w:ascii="Arial" w:hAnsi="Arial" w:cs="Arial"/>
          <w:color w:val="383838"/>
        </w:rPr>
        <w:t>gyakorolhatja elállási jogát,azonban a visszaszállitás költsége a felhasználót terheli!</w:t>
      </w:r>
    </w:p>
    <w:p w:rsidR="0076556D" w:rsidRDefault="0076556D" w:rsidP="0076556D">
      <w:pPr>
        <w:pStyle w:val="NormlWeb"/>
        <w:spacing w:line="240" w:lineRule="atLeast"/>
        <w:textAlignment w:val="top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Át nem vett csom</w:t>
      </w:r>
      <w:r w:rsidR="00943605">
        <w:rPr>
          <w:rFonts w:ascii="Arial" w:hAnsi="Arial" w:cs="Arial"/>
          <w:color w:val="383838"/>
        </w:rPr>
        <w:t>agok visszaszállitási költsége 2</w:t>
      </w:r>
      <w:r>
        <w:rPr>
          <w:rFonts w:ascii="Arial" w:hAnsi="Arial" w:cs="Arial"/>
          <w:color w:val="383838"/>
        </w:rPr>
        <w:t>360 Ft!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6.4. A termék visszaküldésének költségét a fogyasztónak kell viselnie, a vállalkozás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6.5. Az elállási jog gyakorlása esetén a Felhasználót a termék visszajuttatásának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 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rendeltetésszerű használatból adódó anyagi kár megtérítését.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6.6. Nem illeti meg az elállási jog Felhasználót olyan nem előre gyártott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esetében, amelyet a fogyasztó utasítása alapján vagy kifejezett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állítottak elő, vagy olyan termék esetében, amelyet egyértelműen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személyére szabtak.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6.7. A fogyasztó szintén nem gyakorolhatja az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a. romlandó vagy minőségét rövid ideig megőrző termék tekintetében;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b. olyan zárt csomagolású termék tekintetében, amely egészségvédelmi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higiéniai okokból az átadást követő felbontása után nem küldhető vissza;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c. olyan termék tekintetében, amely jellegénél fogva az átadást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elválaszthatatlanul vegyül más termékkel;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6.8. Szolgáltató a termék visszaérkezését/vagy az elállási nyilatkozat megérkeztét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követően a fenti jogszabályok értelmében haladéktalanul, de legkésőbb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napon belül visszatéríti a kifizetett összeget a Felhasználó részére, beleértve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szállítási díjat is.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6.9. A visszatérítés során az eredeti ügylet során alkalmazott fizetési móddal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egyező fizetési módot alkalmazunk, kivéve, ha Felhasználó más fizetési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igénybevételéhez kifejezetten a hozzájárulását adja; e visszatérítési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alkalmazásából kifolyólag Felhasználót semmilyen többletköltség nem terheli.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6.10. Felhasználó köteles az árukat indokolatlan késedelem nélkül, de a szerződéstől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való elállására vonatkozó értesítés Szolgáltató részére történő megküldésétől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számított 14 napnál semmiféleképpen sem később visszaküldeni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címen leadni.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6.11. Felhasználó akkor tartja be a határidőt, ha a 14 napos időszak letelte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visszaküldi, vagy átadja a termék(eke)t.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6.12. A fogyasztó kizárólag a termék visszaküldésének közvetlen költségét viseli,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kivéve, ha a vállalkozás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6.13. A Szolgáltató nem köteles a Felhasználó része megtéríteni azon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többletköltségeket, amely a Szolgáltató által felkínált legolcsóbb szokásos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fuvarozási módtól eltérő szállítási mód választásából adódik.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6.14. Felhasználó kizárólag akkor vonható felelősségre az árukban bekövetkezett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értékcsökkenésért, ha az az áruk jellegének, tulajdonságainak és működésének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megállapításához szükségestől eltérő kezelés miatt következett be.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6.15. A visszatérítést Szolgáltató mindaddig visszatarthatja, amíg vissza nem kapta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áru(ka)t, vagy Felhasználó bizonyítékot nem szolgáltatott arra vonatkozóan,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hogy azokat visszaküldte: a kettő közül a korábbi időpontot kell figyelembe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6.16. Amennyiben Felhasználó élni szeretne elállási jogával, annak jelzését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megteheti Szolgáltató elérhetőségeinek valamelyikén írásban (akár a mellékelt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adatlap segítségével), vagy telefonon. Postai úton írásban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alkalmával a postára adás időpontját vesszük figyelembe, telefonon történő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jelzés alkalmával pedig a telefonon történő jelzését. Postai úton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esetén ajánlott küldeményként, csomagként való jelzést fogad el Szolgáltató.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megrendelt terméket postai úton, vagy futárszolgálat segítségével juttathatja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 Felhasználó Szolgáltató részére.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6.17. Felhasználónak kiemelten ügyelnie kell a termék rendeltetésszerű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használatára, ugyanis a nem rendeltetésszerű használatából eredő károknak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megtérítése a Felhasználót terheli! A termék visszaérkezését követő tizennégy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napon belül a Felhasználó által megadott bankszámlaszámra visszatéríti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a termék vételárát, a szállítási költséggel együtt.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6.18. A 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rendeletek: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Európai Parlament és a Tanács 2011/83/EU számú irányelve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6.19. Felhasználó egyéb panaszával is megkeresheti Szolgáltatót a jelen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Szabályzatban található elérhetőségeken.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6.20. Az elállási jog nem illeti meg a vállalkozást, azaz az olyan személyt, aki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szakmája, önálló foglalkozása vagy üzleti tevékenysége körében jár 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7.Szavatosság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Kellékszavatosság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7.1. Milyen esetben élhet Felhasználó a kellékszavatossági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webshopot üzemeltető cég hibás teljesítése esetén a vállalkozással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szemben kellékszavatossági igényt érvényesíthet a Polgári Törvénykönyv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szabályai szerint.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Milyen jogok illetik meg a Felhasználót a kellékszavatossági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– választása szerint – az alábbi kellékszavatossági igényekkel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élhet: kérhet kijavítást vagy kicserélést, kivéve, ha az ezek közül 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által választott igény teljesítése lehetetlen vagy a vállalkozás számára más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igénye teljesítéséhez képest aránytalan többletköltséggel járna. Ha a kijavítást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vagy a kicserélést nem kérte, illetve nem kérhette, úgy igényelheti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ellenszolgáltatás arányos leszállítását vagy a hibát a vállalkozás költségére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is kijavíthatja, illetve mással kijavíttathatja vagy – végső esetben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szerződéstől is elállhat. Választott kellékszavatossági jogáról egy másikra is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áttérhet, az áttérés költségét azonban Felhasználó viseli, kivéve, ha az indokolt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volt, vagy arra a vállalkozás adott okot.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7.3. Milyen határidőben érvényesítheti Felhasználó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köteles a hibát annak felfedezése után haladéktalanul, de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később, mint a hiba felfedezésétől számított kettő hónapon belül közölni.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Ugyanakkor felhívjuk a figyelmét, hogy a szerződés teljesítésétől számított két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éves elévülési határidőn túl kellékszavatossági jogait már nem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7.4. Kivel szemben érvényesítheti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a vállalkozással szemben érvényesítheti kellékszavatossági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7.5. Milyen egyéb feltétele van kellékszavatossági jogai érvényesítésének?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teljesítéstől számított hat hónapon belül a kellékszavatossági igénye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érvényesítésének a hiba közlésén túl nincs egyéb feltétele, ha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igazolja, hogy a terméket, illetve a szolgáltatást a webshopot üzemeltető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vállalkozás nyújtotta. A teljesítéstől számított hat hónap eltelte után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már Felhasználó köteles bizonyítani, hogy az Felhasználó által felismert hiba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már a teljesítés időpontjában is megvolt.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Termékszavatosság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7.6. Milyen esetben élhet Felhasználó a termékszavatossági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Ingó dolog (termék) hibája esetén Felhasználó – választása szerint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kellékszavatossági vagy termékszavatossági igényt érvényesíthet.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7.7. Milyen jogok illetik meg Felhasználót termékszavatossági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igényként Felhasználó kizárólag a hibás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kijavítását vagy kicserélését kérheti.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7.8. Milyen esetben minősül a termék hibásnak?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termék akkor hibás, ha az nem felel meg a forgalomba hozatalakor hatályos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minőségi követelményeknek, vagy pedig, ha nem rendelkezik a gyártó által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adott leírásban szereplő tulajdonságokkal.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7.9. Milyen határidőben érvényesítheti Felhasználó termékszavatossági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Felhasználó a termék gyártó általi forgalomba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hozatalától számított két éven belül érvényesítheti. E határidő elteltével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jogosultságát elveszti.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7.10. Kivel szemben és milyen egyéb feltétellel érvényesítheti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kizárólag az ingó dolog gyártójával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forgalmazójával szemben gyakorolhatja. A termék hibáját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 érvényesítése esetén Felhasználónak kell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7.11. A gyártó (forgalmazó) milyen esetben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 alól?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 (forgalmazó) kizárólag akkor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 alól, ha bizonyítani tudja, hogy: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terméket nem üzleti tevékenysége körében gyártotta, illetve hozta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forgalomba,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hiba a tudomány és a technika állása szerint a forgalomba hozatal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időpontjában nem volt felismerhető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 hibája jogszabály vagy kötelező hatósági előírás alkalmazásából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ered.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gyártónak (forgalmazónak) a mentesüléshez elegendő egy okot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Felhívom figyelmét, hogy ugyanazon hiba miatt kellékszavatossági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igényt egyszerre, egymással párhuzamosan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érvényesíthet. Termékszavatossági igényének eredményes érvényesítése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esetén azonban a kicserélt termékre, illetve kijavított részre vonatkozó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kellékszavatossági igényét a gyártóval szemben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8.A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SZAVATOSSÁGI IGÉNY ESETÉN TÖRTÉNŐ ELJÁRÁS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8.1. Fogyasztó és vállalkozás közötti szerződésben a felek megállapodása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rendelet rendelkezéseitől a fogyasztó hátrányára nem térhet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8.2. A fogyasztó kötelessége a szerződés megkötésének bizonyítása (számlával,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vagy akár csak nyugtával).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8.3. A szavatossági kötelezettség teljesítésével kapcsolatos költségek a Szolgáltatót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terhelik (Ptk. 6:166. §).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8.4. A Szolgáltató a fogyasztó nála bejelentett szavatossági vagy jótállási igényéről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jegyzőkönyvet köteles felvenni.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8.5. A jegyzőkönyv másolatát haladéktalanul, igazolható módon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rendelkezésére kell bocsátani.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8.6. Ha a Szolgáltató a fogyasztó szavatossági vagy jótállási igényének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teljesíthetőségéről annak bejelentésekor nem tud nyilatkozni, álláspontjáról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igény elutasítása esetén az elutasítás indokáról és a békéltető testülethez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fordulás lehetőségéről is – öt munkanapon belül, igazolható módon köteles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értesíteni a fogyasztót.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8.7. A Szolgáltató a jegyzőkönyvet az annak felvételétől számított három évig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köteles megőrizni, és azt az ellenőrző hatóság kérésére bemutatni.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8.8. A Szolgáltatónak törekednie kell arra, hogy a kijavítást vagy kicserélést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legfeljebb tizenöt napon belül elvégezze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9.V</w:t>
      </w:r>
      <w:r>
        <w:rPr>
          <w:rStyle w:val="Kiemels2"/>
          <w:rFonts w:ascii="Verdana" w:hAnsi="Verdana"/>
          <w:color w:val="000000"/>
          <w:sz w:val="15"/>
          <w:szCs w:val="15"/>
        </w:rPr>
        <w:t>EGYES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RENDELKEZÉSEK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Szolgáltató kötelezettsége teljesítéséhez közreműködőt jogosult igénybe 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Ennek jogellenes magatartásáért teljes felelősséggel tartozik, úgy, mintha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jogellenes magatartást saját maga követte volna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9.2. Ha a jelen Szabályzat bármely része érvénytelenné, jogtalanná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érvényesíthetetlenné válik, az a fennmaradó részek érvényességét,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jogszerűségét és érvényesíthetőségét nem érinti.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9.3. Amennyiben Szolgáltató a Szabályzat alapján megillető jogát nem gyakorolja,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joggyakorlás elmulasztása nem tekinthető az adott jogról való lemondásnak.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Bármilyen jogról történő lemondás csak az erre vonatkozó kifejezett írásbeli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nyilatkozat esetén érvényes. Az hogy a Szolgáltató egy alkalommal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ragaszkodik szigorúan a Szabályzat valamely lényegi feltételéhez,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kikötéséhez nem jelenti azt, hogy lemond arról, hogy a későbbiekben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ragaszkodjon az adott feltétel vagy kikötés szigorú betartásához.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9.4. Szolgáltató és Felhasználó vitás ügyeiket békés úton próbálják rendezni.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10.P</w:t>
      </w:r>
      <w:r>
        <w:rPr>
          <w:rStyle w:val="Kiemels2"/>
          <w:rFonts w:ascii="Verdana" w:hAnsi="Verdana"/>
          <w:color w:val="000000"/>
          <w:sz w:val="15"/>
          <w:szCs w:val="15"/>
        </w:rPr>
        <w:t>ANASZKEZELÉS RENDJE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10.1. Áruházunk célja, hogy valamennyi megrendelést megfelelő minőségben,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megrendelő teljes megelégedettsége mellett teljesítsen. Amennyiben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Felhasználónak mégis valamilyen panasza van a szerződéssel vagy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teljesítésével kapcsolatban, úgy panaszát a fenti telefonon, e-mail címen,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levél útján is közölheti.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10.2. Szolgáltató a szóbeli panaszt azonnal megvizsgálja, és szükség szerint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orvosolja. Ha a vásárló a panasz kezelésével nem ért egyet, vagy a panasz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azonnali kivizsgálása nem lehetséges, a Szolgáltató a panaszról és az azzal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álláspontjáról haladéktalanul jegyzőkönyvet vesz fel, s annak egy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másolati példányát átadja a vásárlónak.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10.3. Az írásbeli panaszt a Szolgáltatást 30 napon belül írásban megválaszolja.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panaszt elutasító álláspontját megindokolja. A panaszról felvett jegyzőkönyvet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a válasz másolati példányát öt évig megőrzi a Szolgáltató, és azt az ellenőrző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hatóságoknak kérésükre bemutatja.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10.4. Tájékozatjuk, hogy a panaszának elutasítása esetén panaszával hatósági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békéltető testület eljárását kezdeményezheti, az alábbi elérhetőségeken: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8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10.5. Szolgáltató a fogyasztói jogvita rendezése érdekében igénybe veszi a békéltető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testületi eljárást.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10.6. Panasszal fordulhat a Nemzeti Fogyasztóvédelmi Hatósághoz is:</w:t>
      </w:r>
    </w:p>
    <w:p w:rsidR="00F02398" w:rsidRDefault="00F02398" w:rsidP="00F02398">
      <w:pPr>
        <w:pStyle w:val="NormlWeb"/>
      </w:pPr>
      <w:r>
        <w:t>Pest Megyei Kormányhivatal Fogyasztóvédelmi Főosztály</w:t>
      </w:r>
    </w:p>
    <w:p w:rsidR="00F02398" w:rsidRDefault="00F02398" w:rsidP="00F02398">
      <w:pPr>
        <w:pStyle w:val="NormlWeb"/>
      </w:pPr>
      <w:r>
        <w:t xml:space="preserve">Cím: </w:t>
      </w:r>
      <w:hyperlink r:id="rId9" w:history="1">
        <w:r>
          <w:rPr>
            <w:rStyle w:val="Hiperhivatkozs"/>
          </w:rPr>
          <w:t>11088 Budapest, József krt. 6.</w:t>
        </w:r>
      </w:hyperlink>
    </w:p>
    <w:p w:rsidR="00F02398" w:rsidRDefault="00F02398" w:rsidP="00F02398">
      <w:pPr>
        <w:pStyle w:val="NormlWeb"/>
      </w:pPr>
      <w:r>
        <w:t>Központi telefonszám: </w:t>
      </w:r>
    </w:p>
    <w:p w:rsidR="00F02398" w:rsidRDefault="00F02398" w:rsidP="00F02398">
      <w:pPr>
        <w:pStyle w:val="NormlWeb"/>
      </w:pPr>
      <w:r>
        <w:t>(1) 459-4911</w:t>
      </w:r>
    </w:p>
    <w:p w:rsidR="00F02398" w:rsidRDefault="00F02398" w:rsidP="00F02398">
      <w:pPr>
        <w:pStyle w:val="NormlWeb"/>
      </w:pPr>
      <w:r>
        <w:t>E-mail: </w:t>
      </w:r>
      <w:hyperlink r:id="rId10" w:history="1">
        <w:r>
          <w:rPr>
            <w:rStyle w:val="Hiperhivatkozs"/>
          </w:rPr>
          <w:t>fogyved.2.fok@pest.gov.hu</w:t>
        </w:r>
      </w:hyperlink>
    </w:p>
    <w:p w:rsidR="00F02398" w:rsidRDefault="00F02398" w:rsidP="00F02398">
      <w:pPr>
        <w:pStyle w:val="NormlWeb"/>
      </w:pPr>
      <w:r>
        <w:t>Weboldal:http://www.kormanyhivatal.hu/hu/pest/szervezeti-egysegek-elerhetosegei/fogyasztovedelmi-foosztaly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10.7. Vagy területi szerveihez:</w:t>
      </w:r>
    </w:p>
    <w:p w:rsidR="00F02398" w:rsidRDefault="00F02398" w:rsidP="00F02398">
      <w:pPr>
        <w:pStyle w:val="NormlWeb"/>
      </w:pPr>
      <w:r>
        <w:t>Debreceni Járási Hivatal Közlekedési és Fogyasztóvédelmi Fősztály</w:t>
      </w:r>
    </w:p>
    <w:p w:rsidR="00F02398" w:rsidRDefault="00F02398" w:rsidP="00F02398">
      <w:pPr>
        <w:pStyle w:val="NormlWeb"/>
      </w:pPr>
      <w:r>
        <w:t>Vezető: Dr. Molnár Péter Lajos főosztályvezető</w:t>
      </w:r>
    </w:p>
    <w:p w:rsidR="00F02398" w:rsidRDefault="00F02398" w:rsidP="00F02398">
      <w:pPr>
        <w:pStyle w:val="NormlWeb"/>
      </w:pPr>
      <w:r>
        <w:t>Cím: 4025 Debrecen, Széchenyi u. 46.</w:t>
      </w:r>
      <w:r>
        <w:br/>
        <w:t>Postacím: 4001 Debrecen, Pf.: 76.</w:t>
      </w:r>
      <w:r>
        <w:br/>
        <w:t>Telefonszám: +36 52/ 502-100</w:t>
      </w:r>
      <w:r>
        <w:br/>
        <w:t>E-mail: </w:t>
      </w:r>
      <w:hyperlink r:id="rId11" w:history="1">
        <w:r>
          <w:rPr>
            <w:rStyle w:val="Hiperhivatkozs"/>
          </w:rPr>
          <w:t>kozlekedesfogyved.debrecen.jh@hajdu.gov.hu</w:t>
        </w:r>
      </w:hyperlink>
    </w:p>
    <w:p w:rsidR="00F02398" w:rsidRDefault="00F02398" w:rsidP="00F02398">
      <w:pPr>
        <w:pStyle w:val="NormlWeb"/>
      </w:pPr>
      <w:r>
        <w:t>Weboldal:http://www.kormanyhivatal.hu/hu/hajdu-bihar/jarasok/debreceni-jarasi-hivatal-kozlekedesi-es-fogyasztovedelmi-fosztaly</w:t>
      </w:r>
    </w:p>
    <w:p w:rsidR="00F02398" w:rsidRDefault="00F02398" w:rsidP="00F02398">
      <w:pPr>
        <w:pStyle w:val="NormlWeb"/>
      </w:pPr>
      <w:r>
        <w:t>A Nemzeti Fogyasztóvédelmi Hatóság területi szerveinek listáját itt találja:</w:t>
      </w:r>
    </w:p>
    <w:p w:rsidR="00F02398" w:rsidRDefault="002A7353" w:rsidP="00F02398">
      <w:pPr>
        <w:pStyle w:val="NormlWeb"/>
      </w:pPr>
      <w:hyperlink r:id="rId12" w:history="1">
        <w:r w:rsidR="00F02398">
          <w:rPr>
            <w:rStyle w:val="Hiperhivatkozs"/>
          </w:rPr>
          <w:t>http://www.nfh.hu/teruleti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10.8. Panasza esetén lehetősége van az alábbi békéltető testülethez fordulni: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Hajdú-Bihar Megyei Békéltető Testület</w:t>
      </w:r>
      <w:r>
        <w:rPr>
          <w:rFonts w:ascii="Verdana" w:hAnsi="Verdana"/>
          <w:color w:val="000000"/>
          <w:sz w:val="15"/>
          <w:szCs w:val="15"/>
        </w:rPr>
        <w:br/>
        <w:t>Cím: 4025 Debrecen, Vörösmarty u. 13-15.</w:t>
      </w:r>
      <w:r>
        <w:rPr>
          <w:rFonts w:ascii="Verdana" w:hAnsi="Verdana"/>
          <w:color w:val="000000"/>
          <w:sz w:val="15"/>
          <w:szCs w:val="15"/>
        </w:rPr>
        <w:br/>
        <w:t>Telefonszám: 06-52-500-710</w:t>
      </w:r>
      <w:r>
        <w:rPr>
          <w:rFonts w:ascii="Verdana" w:hAnsi="Verdana"/>
          <w:color w:val="000000"/>
          <w:sz w:val="15"/>
          <w:szCs w:val="15"/>
        </w:rPr>
        <w:br/>
        <w:t>Fax: 06-52-500-720</w:t>
      </w:r>
      <w:r>
        <w:rPr>
          <w:rFonts w:ascii="Verdana" w:hAnsi="Verdana"/>
          <w:color w:val="000000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3" w:history="1">
        <w:r>
          <w:rPr>
            <w:rStyle w:val="Hiperhivatkozs"/>
            <w:rFonts w:ascii="Verdana" w:hAnsi="Verdana"/>
            <w:sz w:val="15"/>
            <w:szCs w:val="15"/>
          </w:rPr>
          <w:t>korosi.vanda@hbkik.hu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magyarországi békéltető testületek listáját itt találja:</w:t>
      </w:r>
    </w:p>
    <w:p w:rsidR="004F03AC" w:rsidRDefault="002A7353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4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http://www.ofe.hu/inet/ofe/hu/menu/bekeltetes.html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10.9. A békéltető testület hatáskörébe tartozik a fogyasztói jogvita bírósági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eljáráson kívüli rendezése. A békéltető testület feladata, hogy megkísérelje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fogyasztói jogvita rendezése céljából egyezség létrehozását a felek között,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ennek eredménytelensége esetén az ügyben döntést hoz a fogyasztói jogok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egyszerű, gyors, hatékony és költségkímélő érvényesítésének biztosítása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érdekében. A békéltető testület a fogyasztó vagy a Szolgáltató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tanácsot ad a fogyasztót megillető jogokkal és a fogyasztót terhelő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kötelezettségekkel kapcsolatban.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10.10. Online adásvételi vagy online szolgáltatási szerződéssel összefüggő határon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átnyúló fogyasztói jogvita esetén az eljárásra kizárólag a fővárosi kereskedelmi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iparkamara mellett működő békéltető testület illetékes.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10.11. Szolgáltatót a békéltető testületi eljárásban együttműködési kötelezettség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terheli. Ennek keretében köteles a válasziratát megküldeni a békéltető testület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számára és a meghallgatáson egyezség létrehozatalára feljogosított személy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részvételét biztosítani. Amennyiben a vállalkozás székhelye vagy telephelye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a területileg illetékes békéltető testületet működtető kamara szerinti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megyébe van bejegyezve, a vállalkozás együttműködési kötelezettsége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fogyasztó igényének megfelelő írásbeli egyezségkötés lehetőségének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felajánlására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11.ADATVÉDELEM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weboldal adatkezelési tájékoztatója elérhető a következő oldalon:</w:t>
      </w:r>
    </w:p>
    <w:p w:rsidR="004F03AC" w:rsidRDefault="002A7353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5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AZ ÁRVÁLTOZÁS JOGÁT FENNTARTJUK!</w:t>
      </w:r>
    </w:p>
    <w:p w:rsidR="004F03AC" w:rsidRDefault="00ED1A7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Pocsaj, 2018.</w:t>
      </w:r>
      <w:r w:rsidR="00122356">
        <w:rPr>
          <w:rStyle w:val="Kiemels2"/>
          <w:rFonts w:ascii="Verdana" w:hAnsi="Verdana"/>
          <w:color w:val="000000"/>
          <w:sz w:val="15"/>
          <w:szCs w:val="15"/>
        </w:rPr>
        <w:t>augusztus.7.</w:t>
      </w:r>
    </w:p>
    <w:p w:rsidR="00123B4D" w:rsidRPr="00D60AFD" w:rsidRDefault="00123B4D" w:rsidP="006F719B">
      <w:pPr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sectPr w:rsidR="00123B4D" w:rsidRPr="00D60AFD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A434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77F"/>
    <w:multiLevelType w:val="hybridMultilevel"/>
    <w:tmpl w:val="103C13B6"/>
    <w:lvl w:ilvl="0" w:tplc="BA84F2F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BFA"/>
    <w:multiLevelType w:val="hybridMultilevel"/>
    <w:tmpl w:val="7A14C12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719B"/>
    <w:rsid w:val="00062023"/>
    <w:rsid w:val="000659CF"/>
    <w:rsid w:val="00072B7F"/>
    <w:rsid w:val="000E4056"/>
    <w:rsid w:val="00122356"/>
    <w:rsid w:val="00123B4D"/>
    <w:rsid w:val="001363C6"/>
    <w:rsid w:val="00167BD6"/>
    <w:rsid w:val="001856AA"/>
    <w:rsid w:val="001D2D79"/>
    <w:rsid w:val="001E1642"/>
    <w:rsid w:val="001E7F98"/>
    <w:rsid w:val="00286BC9"/>
    <w:rsid w:val="002A7353"/>
    <w:rsid w:val="002D4CDF"/>
    <w:rsid w:val="003601F0"/>
    <w:rsid w:val="003B5C4B"/>
    <w:rsid w:val="003D0089"/>
    <w:rsid w:val="003D3397"/>
    <w:rsid w:val="004237D7"/>
    <w:rsid w:val="004275D5"/>
    <w:rsid w:val="00477DBD"/>
    <w:rsid w:val="004953E9"/>
    <w:rsid w:val="004A47E1"/>
    <w:rsid w:val="004A4E66"/>
    <w:rsid w:val="004D6179"/>
    <w:rsid w:val="004F03AC"/>
    <w:rsid w:val="00507452"/>
    <w:rsid w:val="005122CC"/>
    <w:rsid w:val="005546D5"/>
    <w:rsid w:val="00564DC7"/>
    <w:rsid w:val="00581748"/>
    <w:rsid w:val="00591658"/>
    <w:rsid w:val="005938F6"/>
    <w:rsid w:val="005B5B78"/>
    <w:rsid w:val="005F68DF"/>
    <w:rsid w:val="006A0976"/>
    <w:rsid w:val="006C5196"/>
    <w:rsid w:val="006F719B"/>
    <w:rsid w:val="00722E51"/>
    <w:rsid w:val="00732F00"/>
    <w:rsid w:val="0076556D"/>
    <w:rsid w:val="007924A9"/>
    <w:rsid w:val="007935E1"/>
    <w:rsid w:val="007B0107"/>
    <w:rsid w:val="008049E5"/>
    <w:rsid w:val="008360CC"/>
    <w:rsid w:val="008802E2"/>
    <w:rsid w:val="008A19D9"/>
    <w:rsid w:val="009104CB"/>
    <w:rsid w:val="009141E7"/>
    <w:rsid w:val="00943605"/>
    <w:rsid w:val="0096351F"/>
    <w:rsid w:val="009D293B"/>
    <w:rsid w:val="009E32F7"/>
    <w:rsid w:val="00A16121"/>
    <w:rsid w:val="00A17068"/>
    <w:rsid w:val="00A6124C"/>
    <w:rsid w:val="00A61D42"/>
    <w:rsid w:val="00A71381"/>
    <w:rsid w:val="00A75546"/>
    <w:rsid w:val="00A94D93"/>
    <w:rsid w:val="00AE0681"/>
    <w:rsid w:val="00AE4D9F"/>
    <w:rsid w:val="00AF1DE1"/>
    <w:rsid w:val="00AF771E"/>
    <w:rsid w:val="00B25AB5"/>
    <w:rsid w:val="00B642CE"/>
    <w:rsid w:val="00B74FDE"/>
    <w:rsid w:val="00B85F4B"/>
    <w:rsid w:val="00BB5AC0"/>
    <w:rsid w:val="00BD054D"/>
    <w:rsid w:val="00C04756"/>
    <w:rsid w:val="00C3484F"/>
    <w:rsid w:val="00C54260"/>
    <w:rsid w:val="00C62E27"/>
    <w:rsid w:val="00C674DF"/>
    <w:rsid w:val="00D60AFD"/>
    <w:rsid w:val="00DA1E0C"/>
    <w:rsid w:val="00DC2595"/>
    <w:rsid w:val="00DC48D4"/>
    <w:rsid w:val="00DE1914"/>
    <w:rsid w:val="00DE4426"/>
    <w:rsid w:val="00E878F5"/>
    <w:rsid w:val="00EB6B25"/>
    <w:rsid w:val="00ED1A7F"/>
    <w:rsid w:val="00ED24FF"/>
    <w:rsid w:val="00F02398"/>
    <w:rsid w:val="00F071BF"/>
    <w:rsid w:val="00F0787E"/>
    <w:rsid w:val="00F10BD1"/>
    <w:rsid w:val="00F20732"/>
    <w:rsid w:val="00F3200D"/>
    <w:rsid w:val="00F44840"/>
    <w:rsid w:val="00F85E09"/>
    <w:rsid w:val="00F9132A"/>
    <w:rsid w:val="00FB0E77"/>
    <w:rsid w:val="00FC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jatekbolt.hu/manojatekbolt/Uzleti-feltetelek-a3_0.htm" TargetMode="External"/><Relationship Id="rId13" Type="http://schemas.openxmlformats.org/officeDocument/2006/relationships/hyperlink" Target="mailto:korosi.vanda@hbkik.h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nojatekbolt.hu/manojatekbolt/Uzleti-feltetelek-a3_0.htm" TargetMode="External"/><Relationship Id="rId12" Type="http://schemas.openxmlformats.org/officeDocument/2006/relationships/hyperlink" Target="http://www.nfh.hu/terulet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nojatekbolt.hu/manojatekbolt/Uzleti-feltetelek-a3_0.htm" TargetMode="External"/><Relationship Id="rId11" Type="http://schemas.openxmlformats.org/officeDocument/2006/relationships/hyperlink" Target="mailto:kozlekedesfogyved.debrecen.jh@hajdu.gov.hu" TargetMode="External"/><Relationship Id="rId5" Type="http://schemas.openxmlformats.org/officeDocument/2006/relationships/hyperlink" Target="http://www.manojatekbolt.hu/" TargetMode="External"/><Relationship Id="rId15" Type="http://schemas.openxmlformats.org/officeDocument/2006/relationships/hyperlink" Target="http://www.manojatekbolt.hu/manojatekbolt/Uzleti-feltetelek-a3_0.htm" TargetMode="External"/><Relationship Id="rId10" Type="http://schemas.openxmlformats.org/officeDocument/2006/relationships/hyperlink" Target="/admin/fogyved.2.fok@pest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maps/place/Budapest,+V%C3%A1rosh%C3%A1z+u.+7,+1052/@47.4943669,19.0539703,640m/data=!3m1!1e3!4m5!3m4!1s0x4741dc43e76c5925:0x589f7142e4315e44!8m2!3d47.4943669!4d19.056159" TargetMode="External"/><Relationship Id="rId14" Type="http://schemas.openxmlformats.org/officeDocument/2006/relationships/hyperlink" Target="http://www.ofe.hu/inet/ofe/hu/menu/bekeltet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3517</Words>
  <Characters>24270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4 Imre</dc:creator>
  <cp:lastModifiedBy>Windows Xp</cp:lastModifiedBy>
  <cp:revision>2</cp:revision>
  <dcterms:created xsi:type="dcterms:W3CDTF">2020-07-27T04:23:00Z</dcterms:created>
  <dcterms:modified xsi:type="dcterms:W3CDTF">2020-07-27T04:23:00Z</dcterms:modified>
</cp:coreProperties>
</file>